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Дополнительный период проведения государственного итоговой аттестации по образовательным программам основного общего образования (ГИА-9) в 2024 году</w:t>
      </w:r>
    </w:p>
    <w:p w:rsidR="00731E6C" w:rsidRDefault="00731E6C" w:rsidP="00731E6C">
      <w:pPr>
        <w:pStyle w:val="a3"/>
        <w:shd w:val="clear" w:color="auto" w:fill="FFFFFF"/>
        <w:spacing w:before="0" w:beforeAutospacing="0" w:after="0" w:afterAutospacing="0"/>
        <w:ind w:firstLine="709"/>
        <w:jc w:val="both"/>
        <w:rPr>
          <w:color w:val="464646"/>
          <w:sz w:val="28"/>
          <w:szCs w:val="20"/>
        </w:rPr>
      </w:pP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bookmarkStart w:id="0" w:name="_GoBack"/>
      <w:bookmarkEnd w:id="0"/>
      <w:r w:rsidRPr="00731E6C">
        <w:rPr>
          <w:color w:val="464646"/>
          <w:sz w:val="28"/>
          <w:szCs w:val="20"/>
        </w:rPr>
        <w:t xml:space="preserve">Дополнительный период ГИА-9 проводится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w:t>
      </w:r>
      <w:proofErr w:type="spellStart"/>
      <w:r w:rsidRPr="00731E6C">
        <w:rPr>
          <w:color w:val="464646"/>
          <w:sz w:val="28"/>
          <w:szCs w:val="20"/>
        </w:rPr>
        <w:t>Минпросвещения</w:t>
      </w:r>
      <w:proofErr w:type="spellEnd"/>
      <w:r w:rsidRPr="00731E6C">
        <w:rPr>
          <w:color w:val="464646"/>
          <w:sz w:val="28"/>
          <w:szCs w:val="20"/>
        </w:rPr>
        <w:t xml:space="preserve"> России и </w:t>
      </w:r>
      <w:proofErr w:type="spellStart"/>
      <w:r w:rsidRPr="00731E6C">
        <w:rPr>
          <w:color w:val="464646"/>
          <w:sz w:val="28"/>
          <w:szCs w:val="20"/>
        </w:rPr>
        <w:t>Рособрнадзора</w:t>
      </w:r>
      <w:proofErr w:type="spellEnd"/>
      <w:r w:rsidRPr="00731E6C">
        <w:rPr>
          <w:color w:val="464646"/>
          <w:sz w:val="28"/>
          <w:szCs w:val="20"/>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 (далее – Порядок).</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Сроки проведения дополнительного периода ГИА-9 в 2024 году:</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3 сентября (вторник)</w:t>
      </w:r>
      <w:r w:rsidRPr="00731E6C">
        <w:rPr>
          <w:color w:val="464646"/>
          <w:sz w:val="28"/>
          <w:szCs w:val="20"/>
        </w:rPr>
        <w:t> – математика;</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6 сентября (пятница)</w:t>
      </w:r>
      <w:r w:rsidRPr="00731E6C">
        <w:rPr>
          <w:color w:val="464646"/>
          <w:sz w:val="28"/>
          <w:szCs w:val="20"/>
        </w:rPr>
        <w:t> – русский язык;</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10 сентября (вторник)</w:t>
      </w:r>
      <w:r w:rsidRPr="00731E6C">
        <w:rPr>
          <w:color w:val="464646"/>
          <w:sz w:val="28"/>
          <w:szCs w:val="20"/>
        </w:rPr>
        <w:t> – биология, география, история, физика;</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13 сентября (пятница)</w:t>
      </w:r>
      <w:r w:rsidRPr="00731E6C">
        <w:rPr>
          <w:color w:val="464646"/>
          <w:sz w:val="28"/>
          <w:szCs w:val="20"/>
        </w:rPr>
        <w:t> – иностранные языки, информатика, литература, обществознание, химия;</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18 сентября (среда</w:t>
      </w:r>
      <w:r w:rsidRPr="00731E6C">
        <w:rPr>
          <w:color w:val="464646"/>
          <w:sz w:val="28"/>
          <w:szCs w:val="20"/>
        </w:rPr>
        <w:t> – </w:t>
      </w:r>
      <w:r w:rsidRPr="00731E6C">
        <w:rPr>
          <w:rStyle w:val="a5"/>
          <w:b/>
          <w:bCs/>
          <w:color w:val="F2A766"/>
          <w:sz w:val="28"/>
          <w:szCs w:val="20"/>
          <w:shd w:val="clear" w:color="auto" w:fill="EBEBEB"/>
        </w:rPr>
        <w:t>резерв: русский язык;</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19 сентября (четверг)</w:t>
      </w:r>
      <w:r w:rsidRPr="00731E6C">
        <w:rPr>
          <w:color w:val="464646"/>
          <w:sz w:val="28"/>
          <w:szCs w:val="20"/>
        </w:rPr>
        <w:t> – </w:t>
      </w:r>
      <w:r w:rsidRPr="00731E6C">
        <w:rPr>
          <w:rStyle w:val="a5"/>
          <w:b/>
          <w:bCs/>
          <w:color w:val="F2A766"/>
          <w:sz w:val="28"/>
          <w:szCs w:val="20"/>
          <w:shd w:val="clear" w:color="auto" w:fill="EBEBEB"/>
        </w:rPr>
        <w:t>резерв: математика;</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20 сентября (пятница) </w:t>
      </w:r>
      <w:r w:rsidRPr="00731E6C">
        <w:rPr>
          <w:color w:val="464646"/>
          <w:sz w:val="28"/>
          <w:szCs w:val="20"/>
        </w:rPr>
        <w:t>– </w:t>
      </w:r>
      <w:r w:rsidRPr="00731E6C">
        <w:rPr>
          <w:rStyle w:val="a5"/>
          <w:b/>
          <w:bCs/>
          <w:color w:val="F2A766"/>
          <w:sz w:val="28"/>
          <w:szCs w:val="20"/>
          <w:shd w:val="clear" w:color="auto" w:fill="EBEBEB"/>
        </w:rPr>
        <w:t>резерв: по всем учебным предметам (кроме русского языка и математики);</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23 сентября (понедельник)</w:t>
      </w:r>
      <w:r w:rsidRPr="00731E6C">
        <w:rPr>
          <w:color w:val="464646"/>
          <w:sz w:val="28"/>
          <w:szCs w:val="20"/>
        </w:rPr>
        <w:t> – </w:t>
      </w:r>
      <w:r w:rsidRPr="00731E6C">
        <w:rPr>
          <w:rStyle w:val="a5"/>
          <w:b/>
          <w:bCs/>
          <w:color w:val="F2A766"/>
          <w:sz w:val="28"/>
          <w:szCs w:val="20"/>
          <w:shd w:val="clear" w:color="auto" w:fill="EBEBEB"/>
        </w:rPr>
        <w:t>резерв: по всем учебным предметам (кроме русского языка и математики);</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24 сентября (вторник)</w:t>
      </w:r>
      <w:r w:rsidRPr="00731E6C">
        <w:rPr>
          <w:color w:val="464646"/>
          <w:sz w:val="28"/>
          <w:szCs w:val="20"/>
        </w:rPr>
        <w:t> – </w:t>
      </w:r>
      <w:r w:rsidRPr="00731E6C">
        <w:rPr>
          <w:rStyle w:val="a5"/>
          <w:b/>
          <w:bCs/>
          <w:color w:val="F2A766"/>
          <w:sz w:val="28"/>
          <w:szCs w:val="20"/>
          <w:shd w:val="clear" w:color="auto" w:fill="EBEBEB"/>
        </w:rPr>
        <w:t>резерв: по всем учебным предметам.</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t>Участники дополнительного периода ГИА-9</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В соответствии с п. 81 Порядка к сдаче ГИА-9 дополнительного периода допускаются:</w:t>
      </w:r>
      <w:r w:rsidRPr="00731E6C">
        <w:rPr>
          <w:color w:val="464646"/>
          <w:sz w:val="28"/>
          <w:szCs w:val="20"/>
        </w:rPr>
        <w:br/>
        <w:t>обучающиеся образовательных организаций и экстерны,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r w:rsidRPr="00731E6C">
        <w:rPr>
          <w:color w:val="464646"/>
          <w:sz w:val="28"/>
          <w:szCs w:val="20"/>
        </w:rPr>
        <w:b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r w:rsidRPr="00731E6C">
        <w:rPr>
          <w:color w:val="464646"/>
          <w:sz w:val="28"/>
          <w:szCs w:val="20"/>
        </w:rPr>
        <w:b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r w:rsidRPr="00731E6C">
        <w:rPr>
          <w:color w:val="464646"/>
          <w:sz w:val="28"/>
          <w:szCs w:val="20"/>
        </w:rPr>
        <w:b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rStyle w:val="a4"/>
          <w:color w:val="464646"/>
          <w:sz w:val="28"/>
          <w:szCs w:val="20"/>
        </w:rPr>
        <w:lastRenderedPageBreak/>
        <w:t>Подача заявлений на участие в ГИА-9 в дополнительный период в 2024 году</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Заявления для участия в ГИА-9 в сентябрьские сроки необходимо подать </w:t>
      </w:r>
      <w:r w:rsidRPr="00731E6C">
        <w:rPr>
          <w:rStyle w:val="a4"/>
          <w:color w:val="464646"/>
          <w:sz w:val="28"/>
          <w:szCs w:val="20"/>
        </w:rPr>
        <w:t>до 20.08.2024</w:t>
      </w:r>
      <w:r w:rsidRPr="00731E6C">
        <w:rPr>
          <w:color w:val="464646"/>
          <w:sz w:val="28"/>
          <w:szCs w:val="20"/>
        </w:rPr>
        <w:t> (не позднее, чем за две недели до начала периода)</w:t>
      </w:r>
      <w:r w:rsidRPr="00731E6C">
        <w:rPr>
          <w:color w:val="464646"/>
          <w:sz w:val="28"/>
          <w:szCs w:val="20"/>
        </w:rPr>
        <w:br/>
        <w:t>в образовательную организацию, в которой были допущены.</w:t>
      </w:r>
    </w:p>
    <w:p w:rsidR="00731E6C" w:rsidRPr="00731E6C" w:rsidRDefault="00731E6C" w:rsidP="00731E6C">
      <w:pPr>
        <w:pStyle w:val="a3"/>
        <w:shd w:val="clear" w:color="auto" w:fill="FFFFFF"/>
        <w:spacing w:before="0" w:beforeAutospacing="0" w:after="0" w:afterAutospacing="0"/>
        <w:ind w:firstLine="709"/>
        <w:jc w:val="both"/>
        <w:rPr>
          <w:color w:val="464646"/>
          <w:sz w:val="28"/>
          <w:szCs w:val="20"/>
        </w:rPr>
      </w:pPr>
      <w:r w:rsidRPr="00731E6C">
        <w:rPr>
          <w:color w:val="464646"/>
          <w:sz w:val="28"/>
          <w:szCs w:val="20"/>
        </w:rPr>
        <w:t>Заявление подается участниками экзаменов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273D35" w:rsidRPr="00731E6C" w:rsidRDefault="00273D35" w:rsidP="00731E6C">
      <w:pPr>
        <w:pStyle w:val="a3"/>
        <w:shd w:val="clear" w:color="auto" w:fill="FFFFFF"/>
        <w:spacing w:before="0" w:beforeAutospacing="0" w:after="0" w:afterAutospacing="0"/>
        <w:ind w:firstLine="709"/>
        <w:jc w:val="both"/>
        <w:rPr>
          <w:sz w:val="40"/>
          <w:szCs w:val="28"/>
        </w:rPr>
      </w:pPr>
    </w:p>
    <w:sectPr w:rsidR="00273D35" w:rsidRPr="00731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F5"/>
    <w:rsid w:val="00223D1B"/>
    <w:rsid w:val="00270970"/>
    <w:rsid w:val="00273D35"/>
    <w:rsid w:val="006B1BF5"/>
    <w:rsid w:val="00731E6C"/>
    <w:rsid w:val="00B9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695E"/>
  <w15:chartTrackingRefBased/>
  <w15:docId w15:val="{49E37AD8-1527-4411-A283-F3F38C71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0970"/>
    <w:pPr>
      <w:spacing w:before="100" w:beforeAutospacing="1" w:after="100" w:afterAutospacing="1"/>
      <w:ind w:firstLine="0"/>
      <w:jc w:val="left"/>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0970"/>
    <w:pPr>
      <w:spacing w:before="100" w:beforeAutospacing="1" w:after="100" w:afterAutospacing="1"/>
      <w:ind w:firstLine="0"/>
      <w:jc w:val="left"/>
    </w:pPr>
    <w:rPr>
      <w:rFonts w:eastAsia="Times New Roman" w:cs="Times New Roman"/>
      <w:szCs w:val="24"/>
      <w:lang w:eastAsia="ru-RU"/>
    </w:rPr>
  </w:style>
  <w:style w:type="character" w:styleId="a4">
    <w:name w:val="Strong"/>
    <w:basedOn w:val="a0"/>
    <w:uiPriority w:val="22"/>
    <w:qFormat/>
    <w:rsid w:val="00270970"/>
    <w:rPr>
      <w:b/>
      <w:bCs/>
    </w:rPr>
  </w:style>
  <w:style w:type="character" w:customStyle="1" w:styleId="10">
    <w:name w:val="Заголовок 1 Знак"/>
    <w:basedOn w:val="a0"/>
    <w:link w:val="1"/>
    <w:uiPriority w:val="9"/>
    <w:rsid w:val="00270970"/>
    <w:rPr>
      <w:rFonts w:eastAsia="Times New Roman" w:cs="Times New Roman"/>
      <w:b/>
      <w:bCs/>
      <w:kern w:val="36"/>
      <w:sz w:val="48"/>
      <w:szCs w:val="48"/>
      <w:lang w:eastAsia="ru-RU"/>
    </w:rPr>
  </w:style>
  <w:style w:type="character" w:styleId="a5">
    <w:name w:val="Emphasis"/>
    <w:basedOn w:val="a0"/>
    <w:uiPriority w:val="20"/>
    <w:qFormat/>
    <w:rsid w:val="00731E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720710">
      <w:bodyDiv w:val="1"/>
      <w:marLeft w:val="0"/>
      <w:marRight w:val="0"/>
      <w:marTop w:val="0"/>
      <w:marBottom w:val="0"/>
      <w:divBdr>
        <w:top w:val="none" w:sz="0" w:space="0" w:color="auto"/>
        <w:left w:val="none" w:sz="0" w:space="0" w:color="auto"/>
        <w:bottom w:val="none" w:sz="0" w:space="0" w:color="auto"/>
        <w:right w:val="none" w:sz="0" w:space="0" w:color="auto"/>
      </w:divBdr>
    </w:div>
    <w:div w:id="1068916612">
      <w:bodyDiv w:val="1"/>
      <w:marLeft w:val="0"/>
      <w:marRight w:val="0"/>
      <w:marTop w:val="0"/>
      <w:marBottom w:val="0"/>
      <w:divBdr>
        <w:top w:val="none" w:sz="0" w:space="0" w:color="auto"/>
        <w:left w:val="none" w:sz="0" w:space="0" w:color="auto"/>
        <w:bottom w:val="none" w:sz="0" w:space="0" w:color="auto"/>
        <w:right w:val="none" w:sz="0" w:space="0" w:color="auto"/>
      </w:divBdr>
    </w:div>
    <w:div w:id="19148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3</cp:revision>
  <dcterms:created xsi:type="dcterms:W3CDTF">2024-08-15T06:11:00Z</dcterms:created>
  <dcterms:modified xsi:type="dcterms:W3CDTF">2024-08-15T06:12:00Z</dcterms:modified>
</cp:coreProperties>
</file>