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7A5" w:rsidRDefault="000A17A5" w:rsidP="000A17A5">
      <w:pPr>
        <w:shd w:val="clear" w:color="auto" w:fill="FFFFFF"/>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Конспект занятия по ФЭМП</w:t>
      </w:r>
    </w:p>
    <w:p w:rsidR="000A17A5" w:rsidRDefault="000A17A5" w:rsidP="000A17A5">
      <w:pPr>
        <w:shd w:val="clear" w:color="auto" w:fill="FFFFFF"/>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 средней группе </w:t>
      </w:r>
    </w:p>
    <w:p w:rsidR="000A17A5" w:rsidRDefault="000A17A5" w:rsidP="000A17A5">
      <w:pPr>
        <w:shd w:val="clear" w:color="auto" w:fill="FFFFFF"/>
        <w:spacing w:after="0" w:line="240" w:lineRule="auto"/>
        <w:jc w:val="center"/>
        <w:rPr>
          <w:rFonts w:ascii="Times New Roman" w:hAnsi="Times New Roman"/>
          <w:sz w:val="28"/>
          <w:szCs w:val="28"/>
        </w:rPr>
      </w:pPr>
      <w:r>
        <w:rPr>
          <w:rFonts w:ascii="Times New Roman" w:eastAsia="Times New Roman" w:hAnsi="Times New Roman"/>
          <w:b/>
          <w:sz w:val="28"/>
          <w:szCs w:val="28"/>
          <w:lang w:eastAsia="ru-RU"/>
        </w:rPr>
        <w:t>«</w:t>
      </w:r>
      <w:r w:rsidR="00B71ADF">
        <w:rPr>
          <w:rFonts w:ascii="Times New Roman" w:eastAsia="Times New Roman" w:hAnsi="Times New Roman"/>
          <w:b/>
          <w:sz w:val="28"/>
          <w:szCs w:val="28"/>
          <w:lang w:eastAsia="ru-RU"/>
        </w:rPr>
        <w:t>Прогулка</w:t>
      </w:r>
      <w:r>
        <w:rPr>
          <w:rFonts w:ascii="Times New Roman" w:eastAsia="Times New Roman" w:hAnsi="Times New Roman"/>
          <w:b/>
          <w:sz w:val="28"/>
          <w:szCs w:val="28"/>
          <w:lang w:eastAsia="ru-RU"/>
        </w:rPr>
        <w:t xml:space="preserve"> в волшебный лес к Лесовичку»</w:t>
      </w:r>
    </w:p>
    <w:p w:rsidR="000A17A5" w:rsidRDefault="000A17A5" w:rsidP="000A17A5">
      <w:pPr>
        <w:pStyle w:val="1"/>
        <w:rPr>
          <w:rFonts w:ascii="Times New Roman" w:hAnsi="Times New Roman" w:cs="Times New Roman"/>
          <w:sz w:val="28"/>
          <w:szCs w:val="28"/>
        </w:rPr>
      </w:pPr>
    </w:p>
    <w:p w:rsidR="000A17A5" w:rsidRPr="000A17A5" w:rsidRDefault="000A17A5" w:rsidP="000A17A5">
      <w:pPr>
        <w:pStyle w:val="1"/>
        <w:rPr>
          <w:rFonts w:ascii="Times New Roman" w:hAnsi="Times New Roman" w:cs="Times New Roman"/>
          <w:sz w:val="28"/>
          <w:szCs w:val="28"/>
          <w:u w:val="single"/>
        </w:rPr>
      </w:pPr>
      <w:r w:rsidRPr="000A17A5">
        <w:rPr>
          <w:rFonts w:ascii="Times New Roman" w:hAnsi="Times New Roman" w:cs="Times New Roman"/>
          <w:sz w:val="28"/>
          <w:szCs w:val="28"/>
          <w:u w:val="single"/>
        </w:rPr>
        <w:t>Задачи</w:t>
      </w:r>
      <w:proofErr w:type="gramStart"/>
      <w:r w:rsidRPr="000A17A5">
        <w:rPr>
          <w:rFonts w:ascii="Times New Roman" w:hAnsi="Times New Roman" w:cs="Times New Roman"/>
          <w:sz w:val="28"/>
          <w:szCs w:val="28"/>
          <w:u w:val="single"/>
        </w:rPr>
        <w:t xml:space="preserve"> :</w:t>
      </w:r>
      <w:proofErr w:type="gramEnd"/>
    </w:p>
    <w:p w:rsidR="000A17A5" w:rsidRDefault="000A17A5" w:rsidP="000A17A5">
      <w:pPr>
        <w:pStyle w:val="1"/>
        <w:rPr>
          <w:rFonts w:ascii="Times New Roman" w:hAnsi="Times New Roman" w:cs="Times New Roman"/>
          <w:sz w:val="28"/>
          <w:szCs w:val="28"/>
        </w:rPr>
      </w:pPr>
      <w:r>
        <w:rPr>
          <w:rFonts w:ascii="Times New Roman" w:hAnsi="Times New Roman" w:cs="Times New Roman"/>
          <w:sz w:val="28"/>
          <w:szCs w:val="28"/>
        </w:rPr>
        <w:t>О</w:t>
      </w:r>
      <w:r>
        <w:rPr>
          <w:rFonts w:ascii="Times New Roman" w:hAnsi="Times New Roman" w:cs="Times New Roman"/>
          <w:sz w:val="28"/>
          <w:szCs w:val="28"/>
          <w:lang w:eastAsia="ru-RU"/>
        </w:rPr>
        <w:t>бучающие:</w:t>
      </w:r>
    </w:p>
    <w:p w:rsidR="000A17A5" w:rsidRDefault="000A17A5" w:rsidP="000A17A5">
      <w:pPr>
        <w:pStyle w:val="1"/>
        <w:jc w:val="both"/>
        <w:rPr>
          <w:rFonts w:ascii="Times New Roman" w:hAnsi="Times New Roman" w:cs="Times New Roman"/>
          <w:sz w:val="28"/>
          <w:szCs w:val="28"/>
          <w:lang w:eastAsia="ru-RU"/>
        </w:rPr>
      </w:pPr>
      <w:r>
        <w:rPr>
          <w:rFonts w:ascii="Times New Roman" w:hAnsi="Times New Roman" w:cs="Times New Roman"/>
          <w:sz w:val="28"/>
          <w:szCs w:val="28"/>
          <w:lang w:eastAsia="ru-RU"/>
        </w:rPr>
        <w:t>• Различать количества в пределах 5, считать до 5, осуществлять отсчёт и пересчёт в пределах 5;</w:t>
      </w:r>
    </w:p>
    <w:p w:rsidR="000A17A5" w:rsidRDefault="000A17A5" w:rsidP="000A17A5">
      <w:pPr>
        <w:pStyle w:val="1"/>
        <w:jc w:val="both"/>
        <w:rPr>
          <w:rFonts w:ascii="Times New Roman" w:hAnsi="Times New Roman" w:cs="Times New Roman"/>
          <w:sz w:val="28"/>
          <w:szCs w:val="28"/>
          <w:lang w:eastAsia="ru-RU"/>
        </w:rPr>
      </w:pPr>
      <w:r>
        <w:rPr>
          <w:rFonts w:ascii="Times New Roman" w:hAnsi="Times New Roman" w:cs="Times New Roman"/>
          <w:sz w:val="28"/>
          <w:szCs w:val="28"/>
          <w:lang w:eastAsia="ru-RU"/>
        </w:rPr>
        <w:t>• Закреплять временные представления, умение различать части суток: утро, день, вечер, ночь;</w:t>
      </w:r>
    </w:p>
    <w:p w:rsidR="000A17A5" w:rsidRDefault="000A17A5" w:rsidP="000A17A5">
      <w:pPr>
        <w:pStyle w:val="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Упражнять в сравнивании предметов по величине и в использовании понятий: </w:t>
      </w:r>
      <w:proofErr w:type="gramStart"/>
      <w:r>
        <w:rPr>
          <w:rFonts w:ascii="Times New Roman" w:hAnsi="Times New Roman" w:cs="Times New Roman"/>
          <w:sz w:val="28"/>
          <w:szCs w:val="28"/>
          <w:lang w:eastAsia="ru-RU"/>
        </w:rPr>
        <w:t>длинный</w:t>
      </w:r>
      <w:proofErr w:type="gramEnd"/>
      <w:r>
        <w:rPr>
          <w:rFonts w:ascii="Times New Roman" w:hAnsi="Times New Roman" w:cs="Times New Roman"/>
          <w:sz w:val="28"/>
          <w:szCs w:val="28"/>
          <w:lang w:eastAsia="ru-RU"/>
        </w:rPr>
        <w:t xml:space="preserve"> – короткий; широкий – узкий.</w:t>
      </w:r>
    </w:p>
    <w:p w:rsidR="000A17A5" w:rsidRDefault="000A17A5" w:rsidP="000A17A5">
      <w:pPr>
        <w:pStyle w:val="1"/>
        <w:jc w:val="both"/>
        <w:rPr>
          <w:rFonts w:ascii="Times New Roman" w:hAnsi="Times New Roman" w:cs="Times New Roman"/>
          <w:sz w:val="28"/>
          <w:szCs w:val="28"/>
          <w:lang w:eastAsia="ru-RU"/>
        </w:rPr>
      </w:pPr>
      <w:r>
        <w:rPr>
          <w:rFonts w:ascii="Times New Roman" w:hAnsi="Times New Roman" w:cs="Times New Roman"/>
          <w:sz w:val="28"/>
          <w:szCs w:val="28"/>
          <w:lang w:eastAsia="ru-RU"/>
        </w:rPr>
        <w:t>• Закреплять знания о геометрических фигурах (круг, квадрат, треугольник, прямоугольник);</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 Различать и называть цвета: красный, синий, жёлтый, зелёный;</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 Выделять группу предметов по цвету;</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 Развивать умение ориентироваться в специально созданных пространственных ситуациях, умение правильно употреблять наречия: вправо, влево, прямо, поближе.</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Развивающие:</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 Формировать умение понимать поставленную задачу и решать её самостоятельно.</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Воспитательные:</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 Воспитывать стремление доводить начатое дело до конца.</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Методы и приёмы:</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 Игровой;</w:t>
      </w:r>
    </w:p>
    <w:p w:rsidR="000A17A5" w:rsidRDefault="000A17A5" w:rsidP="000A17A5">
      <w:pPr>
        <w:pStyle w:val="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roofErr w:type="gramStart"/>
      <w:r>
        <w:rPr>
          <w:rFonts w:ascii="Times New Roman" w:hAnsi="Times New Roman" w:cs="Times New Roman"/>
          <w:sz w:val="28"/>
          <w:szCs w:val="28"/>
          <w:lang w:eastAsia="ru-RU"/>
        </w:rPr>
        <w:t>Словесный</w:t>
      </w:r>
      <w:proofErr w:type="gramEnd"/>
      <w:r>
        <w:rPr>
          <w:rFonts w:ascii="Times New Roman" w:hAnsi="Times New Roman" w:cs="Times New Roman"/>
          <w:sz w:val="28"/>
          <w:szCs w:val="28"/>
          <w:lang w:eastAsia="ru-RU"/>
        </w:rPr>
        <w:t xml:space="preserve"> (объяснение, постановка проблемных вопросов, задания).</w:t>
      </w:r>
    </w:p>
    <w:p w:rsidR="000A17A5" w:rsidRDefault="000A17A5" w:rsidP="000A17A5">
      <w:pPr>
        <w:pStyle w:val="1"/>
        <w:jc w:val="both"/>
        <w:rPr>
          <w:rFonts w:ascii="Times New Roman" w:hAnsi="Times New Roman" w:cs="Times New Roman"/>
          <w:sz w:val="28"/>
          <w:szCs w:val="28"/>
          <w:lang w:eastAsia="ru-RU"/>
        </w:rPr>
      </w:pPr>
      <w:r>
        <w:rPr>
          <w:rFonts w:ascii="Times New Roman" w:hAnsi="Times New Roman" w:cs="Times New Roman"/>
          <w:sz w:val="28"/>
          <w:szCs w:val="28"/>
          <w:lang w:eastAsia="ru-RU"/>
        </w:rPr>
        <w:t>• Наглядный (атрибуты, демонстрационный материал).</w:t>
      </w:r>
    </w:p>
    <w:p w:rsidR="000A17A5" w:rsidRDefault="000A17A5" w:rsidP="000A17A5">
      <w:pPr>
        <w:pStyle w:val="1"/>
        <w:jc w:val="both"/>
        <w:rPr>
          <w:rFonts w:ascii="Times New Roman" w:hAnsi="Times New Roman" w:cs="Times New Roman"/>
          <w:sz w:val="28"/>
          <w:szCs w:val="28"/>
          <w:lang w:eastAsia="ru-RU"/>
        </w:rPr>
      </w:pPr>
      <w:r>
        <w:rPr>
          <w:rFonts w:ascii="Times New Roman" w:hAnsi="Times New Roman" w:cs="Times New Roman"/>
          <w:sz w:val="28"/>
          <w:szCs w:val="28"/>
          <w:lang w:eastAsia="ru-RU"/>
        </w:rPr>
        <w:t>Предварительная работа:</w:t>
      </w:r>
    </w:p>
    <w:p w:rsidR="000A17A5" w:rsidRDefault="000A17A5" w:rsidP="000A17A5">
      <w:pPr>
        <w:pStyle w:val="1"/>
        <w:jc w:val="both"/>
        <w:rPr>
          <w:rFonts w:ascii="Times New Roman" w:hAnsi="Times New Roman" w:cs="Times New Roman"/>
          <w:sz w:val="28"/>
          <w:szCs w:val="28"/>
          <w:lang w:eastAsia="ru-RU"/>
        </w:rPr>
      </w:pPr>
      <w:r>
        <w:rPr>
          <w:rFonts w:ascii="Times New Roman" w:hAnsi="Times New Roman" w:cs="Times New Roman"/>
          <w:sz w:val="28"/>
          <w:szCs w:val="28"/>
          <w:lang w:eastAsia="ru-RU"/>
        </w:rPr>
        <w:t>• Занятия по ФЭМП, проведение дидактических игр, индивидуальная работа в свободной деятельности.</w:t>
      </w:r>
    </w:p>
    <w:p w:rsidR="000A17A5" w:rsidRDefault="000A17A5" w:rsidP="000A17A5">
      <w:pPr>
        <w:pStyle w:val="1"/>
        <w:jc w:val="both"/>
        <w:rPr>
          <w:rFonts w:ascii="Times New Roman" w:hAnsi="Times New Roman" w:cs="Times New Roman"/>
          <w:sz w:val="28"/>
          <w:szCs w:val="28"/>
          <w:lang w:eastAsia="ru-RU"/>
        </w:rPr>
      </w:pPr>
      <w:r>
        <w:rPr>
          <w:rFonts w:ascii="Times New Roman" w:hAnsi="Times New Roman" w:cs="Times New Roman"/>
          <w:sz w:val="28"/>
          <w:szCs w:val="28"/>
          <w:lang w:eastAsia="ru-RU"/>
        </w:rPr>
        <w:t>Материалы и оборудование</w:t>
      </w:r>
    </w:p>
    <w:p w:rsidR="000A17A5" w:rsidRDefault="000A17A5" w:rsidP="000A17A5">
      <w:pPr>
        <w:pStyle w:val="1"/>
        <w:jc w:val="both"/>
        <w:rPr>
          <w:rFonts w:ascii="Times New Roman" w:hAnsi="Times New Roman" w:cs="Times New Roman"/>
          <w:sz w:val="28"/>
          <w:szCs w:val="28"/>
          <w:lang w:eastAsia="ru-RU"/>
        </w:rPr>
      </w:pPr>
      <w:r>
        <w:rPr>
          <w:rFonts w:ascii="Times New Roman" w:hAnsi="Times New Roman" w:cs="Times New Roman"/>
          <w:sz w:val="28"/>
          <w:szCs w:val="28"/>
          <w:lang w:eastAsia="ru-RU"/>
        </w:rPr>
        <w:t>Демонстрационный:</w:t>
      </w:r>
    </w:p>
    <w:p w:rsidR="000A17A5" w:rsidRDefault="000A17A5" w:rsidP="000A17A5">
      <w:pPr>
        <w:pStyle w:val="1"/>
        <w:jc w:val="both"/>
        <w:rPr>
          <w:rFonts w:ascii="Times New Roman" w:hAnsi="Times New Roman" w:cs="Times New Roman"/>
          <w:sz w:val="28"/>
          <w:szCs w:val="28"/>
          <w:lang w:eastAsia="ru-RU"/>
        </w:rPr>
      </w:pPr>
      <w:r>
        <w:rPr>
          <w:rFonts w:ascii="Times New Roman" w:hAnsi="Times New Roman" w:cs="Times New Roman"/>
          <w:sz w:val="28"/>
          <w:szCs w:val="28"/>
          <w:lang w:eastAsia="ru-RU"/>
        </w:rPr>
        <w:t>Мяч, домики из картона разных цветов, “кочки” с цифрами от 1 до 5, коврик “речка”, карта – план, цветочная поляна, коврик с дырками в виде геометрических фигур.</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Раздаточный:</w:t>
      </w:r>
    </w:p>
    <w:p w:rsidR="000A17A5" w:rsidRDefault="000A17A5" w:rsidP="000A17A5">
      <w:pPr>
        <w:pStyle w:val="1"/>
        <w:jc w:val="both"/>
        <w:rPr>
          <w:rFonts w:ascii="Times New Roman" w:hAnsi="Times New Roman" w:cs="Times New Roman"/>
          <w:sz w:val="28"/>
          <w:szCs w:val="28"/>
        </w:rPr>
      </w:pPr>
      <w:proofErr w:type="gramStart"/>
      <w:r>
        <w:rPr>
          <w:rFonts w:ascii="Times New Roman" w:hAnsi="Times New Roman" w:cs="Times New Roman"/>
          <w:sz w:val="28"/>
          <w:szCs w:val="28"/>
          <w:lang w:eastAsia="ru-RU"/>
        </w:rPr>
        <w:t>Корзиночки, обозначенные цифрами от 1 до 5;  набор геометрических фигур (круги, квадраты, треугольники); деревянные «дощечки»; грибочки; бинокли;  «заплатки» в виде геометрических фигур; «витаминная корзина».</w:t>
      </w:r>
      <w:proofErr w:type="gramEnd"/>
    </w:p>
    <w:p w:rsidR="000A17A5" w:rsidRDefault="000A17A5" w:rsidP="000A17A5">
      <w:pPr>
        <w:pStyle w:val="1"/>
        <w:jc w:val="center"/>
        <w:rPr>
          <w:rFonts w:ascii="Times New Roman" w:hAnsi="Times New Roman" w:cs="Times New Roman"/>
          <w:sz w:val="28"/>
          <w:szCs w:val="28"/>
        </w:rPr>
      </w:pPr>
      <w:r>
        <w:rPr>
          <w:rFonts w:ascii="Times New Roman" w:hAnsi="Times New Roman" w:cs="Times New Roman"/>
          <w:sz w:val="28"/>
          <w:szCs w:val="28"/>
        </w:rPr>
        <w:t>Ход занятия:</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В.: Ребята, сегодня утром почтальон принёс к нам в детский сад письмо.</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 xml:space="preserve">“Здравствуйте, ребята. Пишет вам Лесовик. Очень хочу, чтоб вы пришли ко мне в гости, а для того чтоб не заблудиться в моём волшебном лесу, посылаю вам план, он поможет добраться до моего домика. Но только план не простой </w:t>
      </w:r>
      <w:r>
        <w:rPr>
          <w:rFonts w:ascii="Times New Roman" w:hAnsi="Times New Roman" w:cs="Times New Roman"/>
          <w:sz w:val="28"/>
          <w:szCs w:val="28"/>
        </w:rPr>
        <w:lastRenderedPageBreak/>
        <w:t>- в нём задания, их нужно выполнить, чтобы преодолеть трудности, которые встретятся вам на пути”.</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В.: Ну что, принимаем приглашение?</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-А в какое время суток лучше отправиться в путешествие (утром)</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-Сначала давайте поиграем в игру ”Части суток”.</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-Вот волшебный мяч, его надо поймать и ответить на вопрос. (Дети стоят по кругу)</w:t>
      </w:r>
    </w:p>
    <w:p w:rsidR="000A17A5" w:rsidRDefault="000A17A5" w:rsidP="000A17A5">
      <w:pPr>
        <w:pStyle w:val="1"/>
        <w:rPr>
          <w:rFonts w:ascii="Times New Roman" w:hAnsi="Times New Roman" w:cs="Times New Roman"/>
          <w:sz w:val="28"/>
          <w:szCs w:val="28"/>
        </w:rPr>
      </w:pPr>
      <w:r>
        <w:rPr>
          <w:rFonts w:ascii="Times New Roman" w:hAnsi="Times New Roman" w:cs="Times New Roman"/>
          <w:sz w:val="28"/>
          <w:szCs w:val="28"/>
        </w:rPr>
        <w:t>Вопросы:</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 xml:space="preserve">• Когда вы просыпаетесь? (утром) </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 xml:space="preserve">• А завтракаете когда? (утром) </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 xml:space="preserve">• А обедаете когда? (днём) </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 xml:space="preserve">• Мама приходит за вами в детский сад когда? (вечером) </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 xml:space="preserve">• Когда вы разбираете постель, ложитесь спать? (Вечером) </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 xml:space="preserve">• Спите когда? (Ночью) </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-А сейчас какая часть суток? (утро). Молодцы! Ну что ж, тогда самое время отправиться в путешествие. Возьмите, пожалуйста, бинокли, они нам понадобятся в пути. Давайте посмотрим план. Мы находимся вот здесь (красная точка на карте). Куда показывает стрелка? (Прямо). Давайте посмотрим в бинокли, что нас ждёт впереди (ответы детей).</w:t>
      </w:r>
    </w:p>
    <w:p w:rsidR="000A17A5" w:rsidRDefault="000A17A5" w:rsidP="000A17A5">
      <w:pPr>
        <w:pStyle w:val="1"/>
        <w:rPr>
          <w:rFonts w:ascii="Times New Roman" w:hAnsi="Times New Roman" w:cs="Times New Roman"/>
          <w:sz w:val="28"/>
          <w:szCs w:val="28"/>
        </w:rPr>
      </w:pPr>
      <w:r>
        <w:rPr>
          <w:rFonts w:ascii="Times New Roman" w:hAnsi="Times New Roman" w:cs="Times New Roman"/>
          <w:sz w:val="28"/>
          <w:szCs w:val="28"/>
        </w:rPr>
        <w:t>Задание первое.</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В.: Перед нами болото, на нём кочки с цифрами (в пределах 5), нам нужно перейти это болото, наступая на цифры по порядку. (Дети выполняют задание, вслух считая до 5).</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-Вот мы перешли через болото, теперь снова посмотрим на план.</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 xml:space="preserve">Куда показывает стрелка? (Влево). Посмотрите в свои бинокли, что нас  ждёт впереди (ответы детей: они видят корзинку с запиской, накрытую белой тканью). </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 xml:space="preserve"> В.: Давайте прочитаем, что же здесь написано?</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«Я приготовил каждому из Вас по корзиночке, очень вас прошу, наберите мне грибочков, но будьте очень внимательны!»</w:t>
      </w:r>
    </w:p>
    <w:p w:rsidR="000A17A5" w:rsidRDefault="000A17A5" w:rsidP="000A17A5">
      <w:pPr>
        <w:pStyle w:val="1"/>
        <w:rPr>
          <w:rFonts w:ascii="Times New Roman" w:hAnsi="Times New Roman" w:cs="Times New Roman"/>
          <w:sz w:val="28"/>
          <w:szCs w:val="28"/>
        </w:rPr>
      </w:pPr>
      <w:r>
        <w:rPr>
          <w:rFonts w:ascii="Times New Roman" w:hAnsi="Times New Roman" w:cs="Times New Roman"/>
          <w:sz w:val="28"/>
          <w:szCs w:val="28"/>
        </w:rPr>
        <w:t>Задание второе.</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В.: Посмотрите на свои корзинки, на них изображены цифры. Каждый должен собрать в свою корзинку столько грибочков, сколько обозначает цифра. (Опрос каждого ребёнка: сколько он собрал грибов, почему). Молодцы, справились с заданием.</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-Давайте посмотрим на наш план. Куда показывает стрелка? (Направо). Смотрим в бинокли, что там впереди? (ответы детей)</w:t>
      </w:r>
    </w:p>
    <w:p w:rsidR="000A17A5" w:rsidRDefault="000A17A5" w:rsidP="000A17A5">
      <w:pPr>
        <w:pStyle w:val="1"/>
        <w:rPr>
          <w:rFonts w:ascii="Times New Roman" w:hAnsi="Times New Roman" w:cs="Times New Roman"/>
          <w:sz w:val="28"/>
          <w:szCs w:val="28"/>
        </w:rPr>
      </w:pPr>
      <w:r>
        <w:rPr>
          <w:rFonts w:ascii="Times New Roman" w:hAnsi="Times New Roman" w:cs="Times New Roman"/>
          <w:sz w:val="28"/>
          <w:szCs w:val="28"/>
        </w:rPr>
        <w:t>Задание третье.</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В.: Мы с вами дошли до речки, но чтобы перейти на другой берег, нам нужно восстановить сломанный мостик. Вот здесь лежат дощечки разной длины и ширины, Давайте девочки будут строить узкий мостик, а мальчики широкий, а потом мы выберем, по какому удобнее будет идти. Молодцы, вы все справились с заданием, давайте проверим по какому же мостику удобнее идти? (Дети по очереди проходят сначала по узкому мостику, а потом по широкому и делают вывод).</w:t>
      </w:r>
    </w:p>
    <w:p w:rsidR="000A17A5" w:rsidRDefault="000A17A5" w:rsidP="000A17A5">
      <w:pPr>
        <w:pStyle w:val="1"/>
        <w:rPr>
          <w:rFonts w:ascii="Times New Roman" w:hAnsi="Times New Roman" w:cs="Times New Roman"/>
          <w:sz w:val="28"/>
          <w:szCs w:val="28"/>
        </w:rPr>
      </w:pPr>
      <w:r>
        <w:rPr>
          <w:rFonts w:ascii="Times New Roman" w:hAnsi="Times New Roman" w:cs="Times New Roman"/>
          <w:sz w:val="28"/>
          <w:szCs w:val="28"/>
        </w:rPr>
        <w:lastRenderedPageBreak/>
        <w:t xml:space="preserve">В.: Ребята, </w:t>
      </w:r>
      <w:proofErr w:type="gramStart"/>
      <w:r>
        <w:rPr>
          <w:rFonts w:ascii="Times New Roman" w:hAnsi="Times New Roman" w:cs="Times New Roman"/>
          <w:sz w:val="28"/>
          <w:szCs w:val="28"/>
        </w:rPr>
        <w:t>Вы</w:t>
      </w:r>
      <w:proofErr w:type="gramEnd"/>
      <w:r>
        <w:rPr>
          <w:rFonts w:ascii="Times New Roman" w:hAnsi="Times New Roman" w:cs="Times New Roman"/>
          <w:sz w:val="28"/>
          <w:szCs w:val="28"/>
        </w:rPr>
        <w:t xml:space="preserve"> наверное устали, давайте немножко отдохнём (звучит музыка, проводится Физ. Минутка </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rPr>
        <w:t xml:space="preserve"> «</w:t>
      </w:r>
      <w:r>
        <w:rPr>
          <w:rFonts w:ascii="Times New Roman" w:hAnsi="Times New Roman" w:cs="Times New Roman"/>
          <w:sz w:val="28"/>
          <w:szCs w:val="28"/>
          <w:lang w:eastAsia="ru-RU"/>
        </w:rPr>
        <w:t>Раз – два – три – четыре – пять –</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В лес отправимся гулять.                                                   (Обычная ходьба).</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 По извилистым тропинкам потихоньку мы пойдем.        (Ходьба "змейкой”).</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 Может быть, и под листочком                                           (наклоны вперёд)</w:t>
      </w:r>
    </w:p>
    <w:p w:rsidR="000A17A5" w:rsidRDefault="000A17A5" w:rsidP="000A17A5">
      <w:pPr>
        <w:pStyle w:val="1"/>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Сладку</w:t>
      </w:r>
      <w:proofErr w:type="spellEnd"/>
      <w:r>
        <w:rPr>
          <w:rFonts w:ascii="Times New Roman" w:hAnsi="Times New Roman" w:cs="Times New Roman"/>
          <w:sz w:val="28"/>
          <w:szCs w:val="28"/>
          <w:lang w:eastAsia="ru-RU"/>
        </w:rPr>
        <w:t xml:space="preserve"> ягоду найдем.</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На носочки дети встали, по дорожкам побежали.             (Бег на носках)</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И на каблучках пойдем,</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Через лужи перейдем.                                                         (Ходьба на пятках).</w:t>
      </w:r>
    </w:p>
    <w:p w:rsidR="000A17A5" w:rsidRDefault="000A17A5" w:rsidP="000A17A5">
      <w:pPr>
        <w:pStyle w:val="1"/>
        <w:rPr>
          <w:rFonts w:ascii="Times New Roman" w:hAnsi="Times New Roman" w:cs="Times New Roman"/>
          <w:sz w:val="28"/>
          <w:szCs w:val="28"/>
          <w:lang w:eastAsia="ru-RU"/>
        </w:rPr>
      </w:pPr>
      <w:r>
        <w:rPr>
          <w:rFonts w:ascii="Times New Roman" w:hAnsi="Times New Roman" w:cs="Times New Roman"/>
          <w:sz w:val="28"/>
          <w:szCs w:val="28"/>
          <w:lang w:eastAsia="ru-RU"/>
        </w:rPr>
        <w:t> Отдохнули, вот и славно</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уки в стороны, вдох – выдох)</w:t>
      </w:r>
    </w:p>
    <w:p w:rsidR="000A17A5" w:rsidRDefault="000A17A5" w:rsidP="000A17A5">
      <w:pPr>
        <w:pStyle w:val="1"/>
        <w:rPr>
          <w:rFonts w:ascii="Times New Roman" w:hAnsi="Times New Roman" w:cs="Times New Roman"/>
          <w:sz w:val="28"/>
          <w:szCs w:val="28"/>
        </w:rPr>
      </w:pPr>
      <w:proofErr w:type="gramStart"/>
      <w:r>
        <w:rPr>
          <w:rFonts w:ascii="Times New Roman" w:hAnsi="Times New Roman" w:cs="Times New Roman"/>
          <w:sz w:val="28"/>
          <w:szCs w:val="28"/>
          <w:lang w:eastAsia="ru-RU"/>
        </w:rPr>
        <w:t>Поговорим теперь о главном.)</w:t>
      </w:r>
      <w:proofErr w:type="gramEnd"/>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-В.: Отдохнули мы немножко, теперь давайте опять посмотрим на наш план. Теперь в какую сторону указывает стрелка? (Прямо). Смотрим в бинокли, что вы там видите? (ответы детей)</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Задание четвёртое.</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В.: Перед нами еще одна чудесная полянка. Посмотрите на неё, она необыкновенная – волшебная. Что на ней выросло вместо цветов (Геометрические фигуры). Какие геометрические фигуры вы видите? (Круги, квадраты, треугольники). Ребята, вы знаете, фигурки заблудились. Давайте поможем им найти свои домики. Вот здесь находятся домики. Возьмите любую геометрическую фигуру и поместите её в домик соответствующего цвета (дети выполняют задание). Посмотрите, все правильно выполнили задание? Молодцы.</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-Давайте снова посмотрим на план. Куда показывает стрелка дальше? (Прямо). Давайте посмотрим, далеко ещё идти до домика Лесовика (ответы детей).</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 xml:space="preserve"> Ну, вот мы и дошли до домика Лесовика. Давайте подойдём поближе.</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Задание пятое</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 Лесовик встречает детей, здоровается, и очень печально говорит, что его последний коврик порвался;  показывает коврик, а на нём дыры в виде геометрических фигур.</w:t>
      </w:r>
    </w:p>
    <w:p w:rsidR="000A17A5" w:rsidRDefault="000A17A5" w:rsidP="000A17A5">
      <w:pPr>
        <w:pStyle w:val="1"/>
        <w:jc w:val="both"/>
        <w:rPr>
          <w:rFonts w:ascii="Times New Roman" w:hAnsi="Times New Roman" w:cs="Times New Roman"/>
          <w:sz w:val="28"/>
          <w:szCs w:val="28"/>
        </w:rPr>
      </w:pPr>
      <w:r>
        <w:rPr>
          <w:rFonts w:ascii="Times New Roman" w:hAnsi="Times New Roman" w:cs="Times New Roman"/>
          <w:sz w:val="28"/>
          <w:szCs w:val="28"/>
        </w:rPr>
        <w:t xml:space="preserve">Л.: Ребята, я понимаю, что Вы очень устали, но помогите мне – подберите заплатки  к моему коврику (дети выполняют задание, проговаривая названия геометрических фигур). </w:t>
      </w:r>
    </w:p>
    <w:p w:rsidR="000A17A5" w:rsidRDefault="000A17A5" w:rsidP="000A17A5">
      <w:pPr>
        <w:pStyle w:val="1"/>
        <w:rPr>
          <w:rFonts w:ascii="Times New Roman" w:hAnsi="Times New Roman" w:cs="Times New Roman"/>
          <w:sz w:val="28"/>
          <w:szCs w:val="28"/>
        </w:rPr>
      </w:pPr>
      <w:r>
        <w:rPr>
          <w:rFonts w:ascii="Times New Roman" w:hAnsi="Times New Roman" w:cs="Times New Roman"/>
          <w:sz w:val="28"/>
          <w:szCs w:val="28"/>
        </w:rPr>
        <w:t xml:space="preserve">Итог </w:t>
      </w:r>
    </w:p>
    <w:p w:rsidR="000A17A5" w:rsidRDefault="000A17A5" w:rsidP="000A17A5">
      <w:pPr>
        <w:pStyle w:val="1"/>
        <w:jc w:val="both"/>
        <w:rPr>
          <w:rFonts w:ascii="Times New Roman" w:hAnsi="Times New Roman" w:cs="Times New Roman"/>
          <w:sz w:val="24"/>
          <w:szCs w:val="24"/>
        </w:rPr>
      </w:pPr>
      <w:r>
        <w:rPr>
          <w:rFonts w:ascii="Times New Roman" w:hAnsi="Times New Roman" w:cs="Times New Roman"/>
          <w:sz w:val="28"/>
          <w:szCs w:val="28"/>
        </w:rPr>
        <w:t>Л.: Какие же Вы молодцы, со всеми моими заданиями справились. Трудно Вам было добираться до меня? Какие встречались препятствия на Вашем пути? (Дети рассказывают, какие они выполняли задания, дарят ему корзиночки с грибами, геометрическими фигурами.)  Лесовик хвалит детей, благодарит за то, что они выполнили такие трудные задания. Он давно уже не встречал таких умных, находчивых, смекалистых детей. В благодарность дарит детям «витаминную корзину», полную фруктов и соков. Прощается с ними и приглашает еще раз в гости.</w:t>
      </w:r>
    </w:p>
    <w:p w:rsidR="00F96125" w:rsidRDefault="00F96125"/>
    <w:sectPr w:rsidR="00F96125" w:rsidSect="00F961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Droid Sans Fallback">
    <w:charset w:val="01"/>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A17A5"/>
    <w:rsid w:val="00087611"/>
    <w:rsid w:val="000A17A5"/>
    <w:rsid w:val="00B71ADF"/>
    <w:rsid w:val="00F961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7A5"/>
    <w:pPr>
      <w:suppressAutoHyphens/>
    </w:pPr>
    <w:rPr>
      <w:rFonts w:ascii="Calibri" w:eastAsia="Calibri" w:hAnsi="Calibri" w:cs="Times New Roman"/>
      <w:kern w:val="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0A17A5"/>
    <w:pPr>
      <w:suppressAutoHyphens/>
      <w:spacing w:after="0" w:line="240" w:lineRule="auto"/>
    </w:pPr>
    <w:rPr>
      <w:rFonts w:ascii="Calibri" w:eastAsia="Droid Sans Fallback" w:hAnsi="Calibri" w:cs="Calibri"/>
      <w:kern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1000</Words>
  <Characters>5702</Characters>
  <Application>Microsoft Office Word</Application>
  <DocSecurity>0</DocSecurity>
  <Lines>47</Lines>
  <Paragraphs>13</Paragraphs>
  <ScaleCrop>false</ScaleCrop>
  <Company>Microsoft</Company>
  <LinksUpToDate>false</LinksUpToDate>
  <CharactersWithSpaces>6689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2024-10-10T10:29:00Z</dcterms:created>
  <dcterms:modified xsi:type="dcterms:W3CDTF">2024-10-10T10:29:00Z</dcterms:modified>
</cp:coreProperties>
</file>